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1"/>
      </w:pPr>
      <w:hyperlink r:id="rId7" w:history="1">
        <w:r>
          <w:rPr>
            <w:rStyle w:val="a4"/>
            <w:b w:val="0"/>
            <w:bCs w:val="0"/>
          </w:rPr>
          <w:t>Приказ Министерства науки и высшего образования РФ от 3 июня 2021 г. N 561/нк "О советах по защите диссертаций на соискание ученой степени кандидата наук, на соискание ученой степени доктора наук"</w:t>
        </w:r>
      </w:hyperlink>
    </w:p>
    <w:p w:rsidR="00000000" w:rsidRDefault="00000000"/>
    <w:p w:rsidR="00000000" w:rsidRDefault="00000000">
      <w:r>
        <w:t xml:space="preserve">В соответствии с </w:t>
      </w:r>
      <w:hyperlink r:id="rId8" w:history="1">
        <w:r>
          <w:rPr>
            <w:rStyle w:val="a4"/>
          </w:rPr>
          <w:t>пунктом 3 статьи 4</w:t>
        </w:r>
      </w:hyperlink>
      <w:r>
        <w:t xml:space="preserve"> Федерального закона от 23 августа 1996 г. N 127-ФЗ "О науке и государственной научно-технической политике", </w:t>
      </w:r>
      <w:hyperlink r:id="rId9" w:history="1">
        <w:r>
          <w:rPr>
            <w:rStyle w:val="a4"/>
          </w:rPr>
          <w:t>подпунктом 4.3.6 пункта 4.3</w:t>
        </w:r>
      </w:hyperlink>
      <w:r>
        <w:t xml:space="preserve"> Положения о Министерстве науки и высшего образования Российской Федерации, утвержденного </w:t>
      </w:r>
      <w:hyperlink r:id="rId10" w:history="1">
        <w:r>
          <w:rPr>
            <w:rStyle w:val="a4"/>
          </w:rPr>
          <w:t>постановлением</w:t>
        </w:r>
      </w:hyperlink>
      <w:r>
        <w:t xml:space="preserve"> Правительства Российской Федерации от 15 июня 2018 г. N 682, и </w:t>
      </w:r>
      <w:hyperlink r:id="rId11" w:history="1">
        <w:r>
          <w:rPr>
            <w:rStyle w:val="a4"/>
          </w:rPr>
          <w:t>Положением</w:t>
        </w:r>
      </w:hyperlink>
      <w:r>
        <w:t xml:space="preserve"> о совете по защите диссертаций на соискание ученой степени кандидата наук, на соискание ученой степени доктора наук, утвержденным </w:t>
      </w:r>
      <w:hyperlink r:id="rId12" w:history="1">
        <w:r>
          <w:rPr>
            <w:rStyle w:val="a4"/>
          </w:rPr>
          <w:t>приказом</w:t>
        </w:r>
      </w:hyperlink>
      <w:r>
        <w:t xml:space="preserve"> Министерства образования и науки Российской Федерации от 10 ноября 2017 г. N 1093 (зарегистрирован Министерством юстиции Российской Федерации 5 декабря 2017 г., регистрационный N 49121), с изменениями, внесенными </w:t>
      </w:r>
      <w:hyperlink r:id="rId13" w:history="1">
        <w:r>
          <w:rPr>
            <w:rStyle w:val="a4"/>
          </w:rPr>
          <w:t>приказом</w:t>
        </w:r>
      </w:hyperlink>
      <w:r>
        <w:t xml:space="preserve"> Министерства науки и высшего образования Российской Федерации от 24 февраля 2021 г. N 118 (зарегистрирован Министерством юстиции Российской Федерации 6 апреля 2021 г., регистрационный N 62998), и в связи с утверждением </w:t>
      </w:r>
      <w:hyperlink r:id="rId14" w:history="1">
        <w:r>
          <w:rPr>
            <w:rStyle w:val="a4"/>
          </w:rPr>
          <w:t>приказом</w:t>
        </w:r>
      </w:hyperlink>
      <w:r>
        <w:t xml:space="preserve"> Министерства науки и высшего образования Российской Федерации от 24 февраля 2021 г. N 118 "Об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 (зарегистрирован Министерством юстиции Российской Федерации 6 апреля 2021 г., регистрационный N 62998) </w:t>
      </w:r>
      <w:hyperlink r:id="rId15" w:history="1">
        <w:r>
          <w:rPr>
            <w:rStyle w:val="a4"/>
          </w:rPr>
          <w:t>номенклатуры</w:t>
        </w:r>
      </w:hyperlink>
      <w:r>
        <w:t xml:space="preserve"> научных специальностей, по которым присуждаются ученые степени (далее - номенклатура научных специальностей), а также на основании рекомендации Высшей аттестационной комиссии при Министерстве науки и высшего образования Российской Федерации от 28 мая 2021 г. N 15/1-нс приказываю:</w:t>
      </w:r>
    </w:p>
    <w:p w:rsidR="00000000" w:rsidRDefault="00000000">
      <w:bookmarkStart w:id="0" w:name="sub_1"/>
      <w:r>
        <w:t>1. Установить полномочия советов по защите диссертаций на соискание ученой степени кандидата наук, на соискание ученой степени доктора наук, ранее созданных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по научным специальностям, по которым этим советам предоставляется право приема диссертаций для защиты, перечисленным в приложении N 1 к настоящему приказу, на срок действия номенклатуры научных специальностей.</w:t>
      </w:r>
    </w:p>
    <w:p w:rsidR="00000000" w:rsidRDefault="00000000">
      <w:bookmarkStart w:id="1" w:name="sub_2"/>
      <w:bookmarkEnd w:id="0"/>
      <w:r>
        <w:t>2. Установить полномочия советов по защите диссертаций на соискание ученой степени кандидата наук, на соискание ученой степени доктора наук, ранее созданных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по научным специальностям, по которым этим советам предоставляется право приема диссертаций для защиты, перечисленным в приложении N 2 к настоящему приказу, на срок до 16 октября 2022 года.</w:t>
      </w:r>
    </w:p>
    <w:p w:rsidR="00000000" w:rsidRDefault="00000000">
      <w:bookmarkStart w:id="2" w:name="sub_3"/>
      <w:bookmarkEnd w:id="1"/>
      <w:r>
        <w:t xml:space="preserve">3. Департаменту аттестации научных и научно-педагогических работников (Пахомову С.И.) обеспечить размещение настоящего приказа на </w:t>
      </w:r>
      <w:hyperlink r:id="rId16" w:history="1">
        <w:r>
          <w:rPr>
            <w:rStyle w:val="a4"/>
          </w:rPr>
          <w:t>официальном сайте</w:t>
        </w:r>
      </w:hyperlink>
      <w:r>
        <w:t xml:space="preserve"> Высшей аттестационной комиссии при Министерстве науки и высшего образования Российской Федерации в информационно-телекоммуникационной сети "Интернет" в течение 5 дней со дня его регистрации.</w:t>
      </w:r>
    </w:p>
    <w:p w:rsidR="00000000" w:rsidRDefault="00000000">
      <w:bookmarkStart w:id="3" w:name="sub_4"/>
      <w:bookmarkEnd w:id="2"/>
      <w:r>
        <w:t>4. Контроль за исполнением настоящего приказа оставляю за собой.</w:t>
      </w:r>
    </w:p>
    <w:bookmarkEnd w:id="3"/>
    <w:p w:rsidR="00000000" w:rsidRDefault="00000000"/>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000000">
            <w:pPr>
              <w:pStyle w:val="a6"/>
            </w:pPr>
            <w:r>
              <w:t>Заместитель Министра</w:t>
            </w:r>
          </w:p>
        </w:tc>
        <w:tc>
          <w:tcPr>
            <w:tcW w:w="1651" w:type="pct"/>
            <w:tcBorders>
              <w:top w:val="nil"/>
              <w:left w:val="nil"/>
              <w:bottom w:val="nil"/>
              <w:right w:val="nil"/>
            </w:tcBorders>
          </w:tcPr>
          <w:p w:rsidR="00000000" w:rsidRDefault="00000000">
            <w:pPr>
              <w:pStyle w:val="a5"/>
              <w:jc w:val="right"/>
            </w:pPr>
            <w:r>
              <w:t>A.M. Медведев</w:t>
            </w:r>
          </w:p>
        </w:tc>
      </w:tr>
    </w:tbl>
    <w:p w:rsidR="002C5A8E" w:rsidRDefault="002C5A8E"/>
    <w:sectPr w:rsidR="002C5A8E">
      <w:headerReference w:type="default" r:id="rId17"/>
      <w:footerReference w:type="default" r:id="rId1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A8E" w:rsidRDefault="002C5A8E">
      <w:r>
        <w:separator/>
      </w:r>
    </w:p>
  </w:endnote>
  <w:endnote w:type="continuationSeparator" w:id="0">
    <w:p w:rsidR="002C5A8E" w:rsidRDefault="002C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01.06.2023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E4CFD">
            <w:rPr>
              <w:rFonts w:ascii="Times New Roman" w:hAnsi="Times New Roman" w:cs="Times New Roman"/>
              <w:sz w:val="20"/>
              <w:szCs w:val="20"/>
            </w:rPr>
            <w:fldChar w:fldCharType="separate"/>
          </w:r>
          <w:r w:rsidR="00DE4CF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E4CFD">
            <w:rPr>
              <w:rFonts w:ascii="Times New Roman" w:hAnsi="Times New Roman" w:cs="Times New Roman"/>
              <w:sz w:val="20"/>
              <w:szCs w:val="20"/>
            </w:rPr>
            <w:fldChar w:fldCharType="separate"/>
          </w:r>
          <w:r w:rsidR="00DE4CFD">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A8E" w:rsidRDefault="002C5A8E">
      <w:r>
        <w:separator/>
      </w:r>
    </w:p>
  </w:footnote>
  <w:footnote w:type="continuationSeparator" w:id="0">
    <w:p w:rsidR="002C5A8E" w:rsidRDefault="002C5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науки и высшего образования РФ от 3 июня 2021 г. N 561/нк "О советах по защите…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60545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FD"/>
    <w:rsid w:val="002C5A8E"/>
    <w:rsid w:val="00D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0EB7CF-2D75-4F40-BEBC-83921E37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kern w:val="0"/>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35919/43" TargetMode="External"/><Relationship Id="rId13" Type="http://schemas.openxmlformats.org/officeDocument/2006/relationships/hyperlink" Target="https://internet.garant.ru/document/redirect/400550248/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ernet.garant.ru/document/redirect/400857856/0" TargetMode="External"/><Relationship Id="rId12" Type="http://schemas.openxmlformats.org/officeDocument/2006/relationships/hyperlink" Target="https://internet.garant.ru/document/redirect/71825906/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document/redirect/5225100/154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71825906/1000" TargetMode="External"/><Relationship Id="rId5" Type="http://schemas.openxmlformats.org/officeDocument/2006/relationships/footnotes" Target="footnotes.xml"/><Relationship Id="rId15" Type="http://schemas.openxmlformats.org/officeDocument/2006/relationships/hyperlink" Target="https://internet.garant.ru/document/redirect/400550248/1000" TargetMode="External"/><Relationship Id="rId10" Type="http://schemas.openxmlformats.org/officeDocument/2006/relationships/hyperlink" Target="https://internet.garant.ru/document/redirect/7196858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document/redirect/71968584/1436" TargetMode="External"/><Relationship Id="rId14" Type="http://schemas.openxmlformats.org/officeDocument/2006/relationships/hyperlink" Target="https://internet.garant.ru/document/redirect/4005502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3540</Characters>
  <Application>Microsoft Office Word</Application>
  <DocSecurity>0</DocSecurity>
  <Lines>29</Lines>
  <Paragraphs>8</Paragraphs>
  <ScaleCrop>false</ScaleCrop>
  <Company>НПП "Гарант-Сервис"</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Kom Rom</cp:lastModifiedBy>
  <cp:revision>2</cp:revision>
  <dcterms:created xsi:type="dcterms:W3CDTF">2023-06-01T08:05:00Z</dcterms:created>
  <dcterms:modified xsi:type="dcterms:W3CDTF">2023-06-01T08:05:00Z</dcterms:modified>
</cp:coreProperties>
</file>